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9C0" w:rsidRDefault="007B09C0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На Северо-востоке столицы прошли учения по ликвидации последствий дорожно-транспортных происшествий.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Особое внимание на учениях было уделено организации взаимодействия подразделений 22 пожарно-спасательного отряда ФПС со всеми службами жизнеобеспечения при ликвидации последствий ДТП.</w:t>
      </w:r>
      <w:r>
        <w:rPr>
          <w:rFonts w:ascii="Arial" w:hAnsi="Arial" w:cs="Arial"/>
          <w:vanish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 xml:space="preserve">По замыслу учений, водитель легкового автомобиля не справился с управлением, вылетел на встречную полосу и столкнулся легковым автомобилем, в результате столкновения, один из автомобилей перевернулся на бок, а второй совершил наезд на стоящий на боку автомобиль, имеется четыре зажатых человека. В это время один из легковых автомобилей, объезжая место аварии, столкнулся с двигающимся в попутном направлении бензовозом, в результате чего произошло возгорание легковушки и розлив горюче-смазочной жидкости. В машине оказались заблокированы два человека. По предварительным данным, 6 человек получили ранения различной степени тяжести.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 xml:space="preserve">Учения проходили под руководством заместителя начальника ФГКУ «22 ПСО ФПС по г. Москве» Андрея Комиссарова. Прибыв по адресу происшествия в кротчайшие сроки и оценив обстановку, максимально приближенную к реальной аварии, пожарные расчеты приступили к тушению загоревшегося автомобиля и смыву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разлившегося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топлива. Был организован штаб пожаротушения.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 xml:space="preserve">Пожарные и спасатели отрабатывали различные техники извлечения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тяжело раненых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пассажиров из трех пострадавших в ДТП автомобилей.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 xml:space="preserve">Первым делом – стабилизация автомобиля, затем – отключение аккумулятора. Перед началом работ обязательно проверяется наличие в автомобиле газобаллонного оборудования. Пожарные разбивают заднее стекло: именно через него пожарный проникает в салон, через него же потом эвакуируют пострадавших. Разбиваются задние стекла, следом – передние и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лобовое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. Тут, для того чтобы осколки их не поранили пострадавших, их предварительно с головой укрывают плотной тканью. Автомобиль буквально разбирают на глазах, гидравлическим инструментом отсоединяя сначала двери, затем крышу, и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наконец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спинки сидений. Пострадавших эвакуируют через заднее окно машины.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 xml:space="preserve">В экстренной ситуации люди реагируют по-разному, рассказывают пожарные. Однако закономерность, замеченная еще академиком Павловым, работает безотказно: если человек кричит, значит, у него еще есть силы кричать. Первым же делом помощь нужно оказать тому, который, наоборот, молчит, потому что его психологическое состояние тяжелее. Мужчины и женщины также реагируют при чрезвычайном происшествии по-разному: так крик как реакция на стресс характернее для женщин.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« Такие тренировки необходимы, это большой опыт, который в дальнейшем понадобится при спасении пострадавших в реальных условиях. Сегодняшние учения оцениваю на «хорошо». Всего в учениях приняли участие 6 единиц пожарно-спасательной техники и 25 человек личного состава» - отметил заместитель начальника 22 пожарно-спасательного отряда Андрей Комиссаров.</w:t>
      </w:r>
    </w:p>
    <w:p w:rsidR="00860C13" w:rsidRDefault="007B09C0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  <w:t>Фото: Маша Дубинина</w:t>
      </w:r>
    </w:p>
    <w:p w:rsidR="009D142D" w:rsidRDefault="009D142D" w:rsidP="009D142D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3631746" cy="2421229"/>
            <wp:effectExtent l="0" t="0" r="6985" b="0"/>
            <wp:docPr id="3" name="Рисунок 3" descr="C:\Users\PakIA\Documents\Газета и сайт\Сайт 2018\МЧС\29.08.2018\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kIA\Documents\Газета и сайт\Сайт 2018\МЧС\29.08.2018\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1782" cy="2421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42D" w:rsidRDefault="009D142D"/>
    <w:p w:rsidR="009D142D" w:rsidRDefault="009D142D" w:rsidP="009D142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689698" cy="2459865"/>
            <wp:effectExtent l="0" t="0" r="6350" b="0"/>
            <wp:docPr id="2" name="Рисунок 2" descr="C:\Users\PakIA\Documents\Газета и сайт\Сайт 2018\МЧС\29.08.2018\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kIA\Documents\Газета и сайт\Сайт 2018\МЧС\29.08.2018\0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4080" cy="2462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42D" w:rsidRDefault="009D142D"/>
    <w:p w:rsidR="009D142D" w:rsidRDefault="009D142D" w:rsidP="009D142D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3374175" cy="2249510"/>
            <wp:effectExtent l="0" t="0" r="0" b="0"/>
            <wp:docPr id="1" name="Рисунок 1" descr="C:\Users\PakIA\Documents\Газета и сайт\Сайт 2018\МЧС\29.08.2018\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kIA\Documents\Газета и сайт\Сайт 2018\МЧС\29.08.2018\0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4209" cy="2249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D1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CC7"/>
    <w:rsid w:val="001B7CC7"/>
    <w:rsid w:val="007B09C0"/>
    <w:rsid w:val="00860C13"/>
    <w:rsid w:val="009D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4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4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2469</Characters>
  <Application>Microsoft Office Word</Application>
  <DocSecurity>0</DocSecurity>
  <Lines>20</Lines>
  <Paragraphs>5</Paragraphs>
  <ScaleCrop>false</ScaleCrop>
  <Company>HP</Company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002 work</dc:creator>
  <cp:keywords/>
  <dc:description/>
  <cp:lastModifiedBy>Пак Ирина Анатольевна</cp:lastModifiedBy>
  <cp:revision>4</cp:revision>
  <dcterms:created xsi:type="dcterms:W3CDTF">2018-08-29T07:30:00Z</dcterms:created>
  <dcterms:modified xsi:type="dcterms:W3CDTF">2018-09-03T06:11:00Z</dcterms:modified>
</cp:coreProperties>
</file>